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70CF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D44837" w:rsidRDefault="0020430A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4483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D44837">
        <w:rPr>
          <w:sz w:val="28"/>
          <w:szCs w:val="28"/>
        </w:rPr>
        <w:t xml:space="preserve"> июля</w:t>
      </w:r>
      <w:proofErr w:type="gramEnd"/>
      <w:r w:rsidR="00D44837"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905497">
        <w:rPr>
          <w:sz w:val="28"/>
          <w:szCs w:val="28"/>
        </w:rPr>
        <w:t xml:space="preserve"> </w:t>
      </w:r>
      <w:r w:rsidR="00D44837">
        <w:rPr>
          <w:sz w:val="28"/>
          <w:szCs w:val="28"/>
        </w:rPr>
        <w:t xml:space="preserve">                                                                                        </w:t>
      </w:r>
      <w:r w:rsidR="00905497">
        <w:rPr>
          <w:sz w:val="28"/>
          <w:szCs w:val="28"/>
        </w:rPr>
        <w:t>№</w:t>
      </w:r>
      <w:r w:rsidR="00D44837">
        <w:rPr>
          <w:sz w:val="28"/>
          <w:szCs w:val="28"/>
        </w:rPr>
        <w:t xml:space="preserve">35РС </w:t>
      </w:r>
      <w:r w:rsidR="00905497">
        <w:rPr>
          <w:sz w:val="28"/>
          <w:szCs w:val="28"/>
        </w:rPr>
        <w:t xml:space="preserve"> </w:t>
      </w:r>
    </w:p>
    <w:p w:rsidR="00905497" w:rsidRPr="00D44837" w:rsidRDefault="00D44837" w:rsidP="005713C4">
      <w:pPr>
        <w:tabs>
          <w:tab w:val="left" w:pos="7371"/>
        </w:tabs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</w:t>
      </w:r>
      <w:r w:rsidR="00905497" w:rsidRPr="00D44837">
        <w:rPr>
          <w:b/>
        </w:rPr>
        <w:t>с.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9C6C5E" w:rsidRDefault="00E06409" w:rsidP="001F28C0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9C6C5E">
        <w:rPr>
          <w:sz w:val="28"/>
          <w:szCs w:val="28"/>
        </w:rPr>
        <w:t>О</w:t>
      </w:r>
      <w:r w:rsidR="004D55C9" w:rsidRPr="009C6C5E">
        <w:rPr>
          <w:sz w:val="28"/>
          <w:szCs w:val="28"/>
        </w:rPr>
        <w:t xml:space="preserve"> </w:t>
      </w:r>
      <w:r w:rsidR="00115A3D" w:rsidRPr="009C6C5E">
        <w:rPr>
          <w:sz w:val="28"/>
          <w:szCs w:val="28"/>
        </w:rPr>
        <w:t>принятии</w:t>
      </w:r>
      <w:r w:rsidR="00DB4C41" w:rsidRPr="009C6C5E">
        <w:rPr>
          <w:sz w:val="28"/>
          <w:szCs w:val="28"/>
        </w:rPr>
        <w:t xml:space="preserve"> </w:t>
      </w:r>
      <w:r w:rsidR="0020430A" w:rsidRPr="009C6C5E">
        <w:rPr>
          <w:sz w:val="28"/>
          <w:szCs w:val="28"/>
        </w:rPr>
        <w:t xml:space="preserve">осуществления части полномочий </w:t>
      </w:r>
      <w:r w:rsidR="00DB4C41" w:rsidRPr="009C6C5E">
        <w:rPr>
          <w:sz w:val="28"/>
          <w:szCs w:val="28"/>
        </w:rPr>
        <w:t xml:space="preserve">Администрацией </w:t>
      </w:r>
      <w:proofErr w:type="spellStart"/>
      <w:r w:rsidR="00DB4C41" w:rsidRPr="009C6C5E">
        <w:rPr>
          <w:sz w:val="28"/>
          <w:szCs w:val="28"/>
        </w:rPr>
        <w:t>Панкрушихинского</w:t>
      </w:r>
      <w:proofErr w:type="spellEnd"/>
      <w:r w:rsidR="00DB4C41" w:rsidRPr="009C6C5E">
        <w:rPr>
          <w:sz w:val="28"/>
          <w:szCs w:val="28"/>
        </w:rPr>
        <w:t xml:space="preserve"> района части полномочий по решению вопросов местного значения </w:t>
      </w:r>
      <w:r w:rsidR="00115A3D" w:rsidRPr="009C6C5E">
        <w:rPr>
          <w:sz w:val="28"/>
          <w:szCs w:val="28"/>
        </w:rPr>
        <w:t xml:space="preserve">от </w:t>
      </w:r>
      <w:r w:rsidR="0020430A" w:rsidRPr="009C6C5E">
        <w:rPr>
          <w:sz w:val="28"/>
          <w:szCs w:val="28"/>
        </w:rPr>
        <w:t xml:space="preserve">Администрации </w:t>
      </w:r>
      <w:proofErr w:type="spellStart"/>
      <w:r w:rsidR="00115A3D" w:rsidRPr="009C6C5E">
        <w:rPr>
          <w:sz w:val="28"/>
          <w:szCs w:val="28"/>
        </w:rPr>
        <w:t>Панкрушихинского</w:t>
      </w:r>
      <w:proofErr w:type="spellEnd"/>
      <w:r w:rsidR="0020430A" w:rsidRPr="009C6C5E">
        <w:rPr>
          <w:sz w:val="28"/>
          <w:szCs w:val="28"/>
        </w:rPr>
        <w:t xml:space="preserve"> сельсовета </w:t>
      </w:r>
      <w:proofErr w:type="spellStart"/>
      <w:r w:rsidR="0020430A" w:rsidRPr="009C6C5E">
        <w:rPr>
          <w:sz w:val="28"/>
          <w:szCs w:val="28"/>
        </w:rPr>
        <w:t>Панкрушихинского</w:t>
      </w:r>
      <w:proofErr w:type="spellEnd"/>
      <w:r w:rsidR="0020430A" w:rsidRPr="009C6C5E">
        <w:rPr>
          <w:sz w:val="28"/>
          <w:szCs w:val="28"/>
        </w:rPr>
        <w:t xml:space="preserve"> района Алтайского края </w:t>
      </w:r>
    </w:p>
    <w:p w:rsidR="00670CFD" w:rsidRPr="009C6C5E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Pr="009C6C5E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9C6C5E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C6C5E">
        <w:rPr>
          <w:color w:val="000000"/>
          <w:sz w:val="28"/>
          <w:szCs w:val="28"/>
        </w:rPr>
        <w:t>В соответствии с частью 4 статьи 15 Федерального закона от</w:t>
      </w:r>
      <w:r w:rsidR="00A94141" w:rsidRPr="009C6C5E">
        <w:rPr>
          <w:color w:val="000000"/>
          <w:sz w:val="28"/>
          <w:szCs w:val="28"/>
        </w:rPr>
        <w:t xml:space="preserve"> </w:t>
      </w:r>
      <w:r w:rsidRPr="009C6C5E">
        <w:rPr>
          <w:color w:val="000000"/>
          <w:sz w:val="28"/>
          <w:szCs w:val="28"/>
        </w:rPr>
        <w:t xml:space="preserve">06 октября 2003 года № 131-ФЗ «Об общих принципах организации </w:t>
      </w:r>
      <w:proofErr w:type="gramStart"/>
      <w:r w:rsidRPr="009C6C5E">
        <w:rPr>
          <w:color w:val="000000"/>
          <w:sz w:val="28"/>
          <w:szCs w:val="28"/>
        </w:rPr>
        <w:t>местного  самоуправления</w:t>
      </w:r>
      <w:proofErr w:type="gramEnd"/>
      <w:r w:rsidRPr="009C6C5E">
        <w:rPr>
          <w:color w:val="000000"/>
          <w:sz w:val="28"/>
          <w:szCs w:val="28"/>
        </w:rPr>
        <w:t xml:space="preserve"> в Российской Федерации», </w:t>
      </w:r>
      <w:r w:rsidRPr="009C6C5E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Pr="009C6C5E">
        <w:rPr>
          <w:color w:val="000000"/>
          <w:sz w:val="28"/>
          <w:szCs w:val="28"/>
        </w:rPr>
        <w:t>Панкрушихинский</w:t>
      </w:r>
      <w:proofErr w:type="spellEnd"/>
      <w:r w:rsidRPr="009C6C5E">
        <w:rPr>
          <w:color w:val="000000"/>
          <w:sz w:val="28"/>
          <w:szCs w:val="28"/>
        </w:rPr>
        <w:t xml:space="preserve"> район Ал</w:t>
      </w:r>
      <w:r w:rsidR="00670CFD" w:rsidRPr="009C6C5E">
        <w:rPr>
          <w:color w:val="000000"/>
          <w:sz w:val="28"/>
          <w:szCs w:val="28"/>
        </w:rPr>
        <w:t xml:space="preserve">тайского </w:t>
      </w:r>
      <w:r w:rsidRPr="009C6C5E">
        <w:rPr>
          <w:color w:val="000000"/>
          <w:sz w:val="28"/>
          <w:szCs w:val="28"/>
        </w:rPr>
        <w:t>края,</w:t>
      </w:r>
      <w:r w:rsidR="003A1C2F" w:rsidRPr="009C6C5E">
        <w:rPr>
          <w:color w:val="000000"/>
          <w:sz w:val="28"/>
          <w:szCs w:val="28"/>
        </w:rPr>
        <w:t xml:space="preserve"> </w:t>
      </w:r>
      <w:proofErr w:type="spellStart"/>
      <w:r w:rsidRPr="009C6C5E">
        <w:rPr>
          <w:color w:val="000000"/>
          <w:sz w:val="28"/>
          <w:szCs w:val="28"/>
        </w:rPr>
        <w:t>Панкрушихинский</w:t>
      </w:r>
      <w:proofErr w:type="spellEnd"/>
      <w:r w:rsidRPr="009C6C5E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905497" w:rsidRPr="009C6C5E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9C6C5E" w:rsidRDefault="00905497" w:rsidP="001F28C0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9C6C5E">
        <w:rPr>
          <w:color w:val="000000"/>
          <w:sz w:val="28"/>
          <w:szCs w:val="28"/>
        </w:rPr>
        <w:t>Р Е Ш И Л:</w:t>
      </w:r>
    </w:p>
    <w:p w:rsidR="00905497" w:rsidRPr="009C6C5E" w:rsidRDefault="00905497" w:rsidP="00905497">
      <w:pPr>
        <w:jc w:val="both"/>
        <w:rPr>
          <w:rFonts w:ascii="Arial" w:hAnsi="Arial" w:cs="Arial"/>
          <w:sz w:val="28"/>
          <w:szCs w:val="28"/>
        </w:rPr>
      </w:pPr>
    </w:p>
    <w:p w:rsidR="00115A3D" w:rsidRPr="009C6C5E" w:rsidRDefault="00115A3D" w:rsidP="004821FE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9C6C5E">
        <w:rPr>
          <w:color w:val="000000"/>
          <w:sz w:val="28"/>
          <w:szCs w:val="28"/>
        </w:rPr>
        <w:t>Принять</w:t>
      </w:r>
      <w:r w:rsidR="004D55C9" w:rsidRPr="009C6C5E">
        <w:rPr>
          <w:color w:val="000000"/>
          <w:sz w:val="28"/>
          <w:szCs w:val="28"/>
        </w:rPr>
        <w:t xml:space="preserve"> исполнение </w:t>
      </w:r>
      <w:r w:rsidR="004D55C9" w:rsidRPr="009C6C5E">
        <w:rPr>
          <w:sz w:val="28"/>
          <w:szCs w:val="28"/>
        </w:rPr>
        <w:t>части</w:t>
      </w:r>
      <w:r w:rsidR="004D55C9" w:rsidRPr="009C6C5E">
        <w:rPr>
          <w:color w:val="000000"/>
          <w:sz w:val="28"/>
          <w:szCs w:val="28"/>
        </w:rPr>
        <w:t xml:space="preserve"> полномочий </w:t>
      </w:r>
      <w:r w:rsidR="004D55C9" w:rsidRPr="009C6C5E">
        <w:rPr>
          <w:rFonts w:eastAsia="Calibri"/>
          <w:sz w:val="28"/>
          <w:szCs w:val="28"/>
        </w:rPr>
        <w:t xml:space="preserve">по решению вопросов </w:t>
      </w:r>
      <w:r w:rsidR="004D55C9" w:rsidRPr="009C6C5E">
        <w:rPr>
          <w:rFonts w:eastAsia="Calibri"/>
          <w:sz w:val="28"/>
          <w:szCs w:val="28"/>
          <w:lang w:eastAsia="en-US"/>
        </w:rPr>
        <w:t xml:space="preserve">местного значения, </w:t>
      </w:r>
      <w:proofErr w:type="gramStart"/>
      <w:r w:rsidR="004D55C9" w:rsidRPr="009C6C5E">
        <w:rPr>
          <w:rFonts w:eastAsia="Calibri"/>
          <w:sz w:val="28"/>
          <w:szCs w:val="28"/>
          <w:lang w:eastAsia="en-US"/>
        </w:rPr>
        <w:t xml:space="preserve">предусмотренных  </w:t>
      </w:r>
      <w:r w:rsidR="00114BC7" w:rsidRPr="009C6C5E">
        <w:rPr>
          <w:rFonts w:eastAsia="Calibri"/>
          <w:sz w:val="28"/>
          <w:szCs w:val="28"/>
          <w:lang w:eastAsia="en-US"/>
        </w:rPr>
        <w:t>пунктом</w:t>
      </w:r>
      <w:proofErr w:type="gramEnd"/>
      <w:r w:rsidR="00114BC7" w:rsidRPr="009C6C5E">
        <w:rPr>
          <w:rFonts w:eastAsia="Calibri"/>
          <w:sz w:val="28"/>
          <w:szCs w:val="28"/>
          <w:lang w:eastAsia="en-US"/>
        </w:rPr>
        <w:t xml:space="preserve"> </w:t>
      </w:r>
      <w:r w:rsidRPr="009C6C5E">
        <w:rPr>
          <w:rFonts w:eastAsia="Calibri"/>
          <w:sz w:val="28"/>
          <w:szCs w:val="28"/>
          <w:lang w:eastAsia="en-US"/>
        </w:rPr>
        <w:t>19</w:t>
      </w:r>
      <w:r w:rsidR="00114BC7" w:rsidRPr="009C6C5E">
        <w:rPr>
          <w:rFonts w:eastAsia="Calibri"/>
          <w:sz w:val="28"/>
          <w:szCs w:val="28"/>
          <w:lang w:eastAsia="en-US"/>
        </w:rPr>
        <w:t xml:space="preserve"> части 1 </w:t>
      </w:r>
      <w:r w:rsidRPr="009C6C5E">
        <w:rPr>
          <w:rFonts w:eastAsia="Calibri"/>
          <w:sz w:val="28"/>
          <w:szCs w:val="28"/>
          <w:lang w:eastAsia="en-US"/>
        </w:rPr>
        <w:t>статьи 14</w:t>
      </w:r>
      <w:r w:rsidR="00114BC7" w:rsidRPr="009C6C5E">
        <w:rPr>
          <w:rFonts w:eastAsia="Calibri"/>
          <w:sz w:val="28"/>
          <w:szCs w:val="28"/>
          <w:lang w:eastAsia="en-US"/>
        </w:rPr>
        <w:t xml:space="preserve"> </w:t>
      </w:r>
      <w:r w:rsidR="004D55C9" w:rsidRPr="009C6C5E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4D55C9" w:rsidRPr="009C6C5E">
        <w:rPr>
          <w:sz w:val="28"/>
          <w:szCs w:val="28"/>
        </w:rPr>
        <w:t>от 06.10.2003 № 131-ФЗ «</w:t>
      </w:r>
      <w:r w:rsidR="004D55C9" w:rsidRPr="009C6C5E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55C9" w:rsidRPr="009C6C5E">
        <w:rPr>
          <w:sz w:val="28"/>
          <w:szCs w:val="28"/>
        </w:rPr>
        <w:t xml:space="preserve">» </w:t>
      </w:r>
      <w:r w:rsidRPr="009C6C5E">
        <w:rPr>
          <w:sz w:val="28"/>
          <w:szCs w:val="28"/>
        </w:rPr>
        <w:t xml:space="preserve">от </w:t>
      </w:r>
      <w:r w:rsidR="00CC5C19" w:rsidRPr="009C6C5E">
        <w:rPr>
          <w:sz w:val="28"/>
          <w:szCs w:val="28"/>
        </w:rPr>
        <w:t xml:space="preserve">Администрации </w:t>
      </w:r>
      <w:proofErr w:type="spellStart"/>
      <w:r w:rsidRPr="009C6C5E">
        <w:rPr>
          <w:sz w:val="28"/>
          <w:szCs w:val="28"/>
        </w:rPr>
        <w:t>Панкрушихинского</w:t>
      </w:r>
      <w:proofErr w:type="spellEnd"/>
      <w:r w:rsidR="00905497" w:rsidRPr="009C6C5E">
        <w:rPr>
          <w:sz w:val="28"/>
          <w:szCs w:val="28"/>
        </w:rPr>
        <w:t xml:space="preserve"> сельсовет</w:t>
      </w:r>
      <w:r w:rsidR="00CC5C19" w:rsidRPr="009C6C5E">
        <w:rPr>
          <w:sz w:val="28"/>
          <w:szCs w:val="28"/>
        </w:rPr>
        <w:t>а</w:t>
      </w:r>
      <w:r w:rsidR="00114BC7" w:rsidRPr="009C6C5E">
        <w:rPr>
          <w:sz w:val="28"/>
          <w:szCs w:val="28"/>
        </w:rPr>
        <w:t xml:space="preserve"> </w:t>
      </w:r>
      <w:proofErr w:type="spellStart"/>
      <w:r w:rsidR="00905497" w:rsidRPr="009C6C5E">
        <w:rPr>
          <w:sz w:val="28"/>
          <w:szCs w:val="28"/>
        </w:rPr>
        <w:t>Панкрушихинского</w:t>
      </w:r>
      <w:proofErr w:type="spellEnd"/>
      <w:r w:rsidR="00905497" w:rsidRPr="009C6C5E">
        <w:rPr>
          <w:sz w:val="28"/>
          <w:szCs w:val="28"/>
        </w:rPr>
        <w:t xml:space="preserve"> района Алтайского края </w:t>
      </w:r>
      <w:r w:rsidR="004D55C9" w:rsidRPr="009C6C5E">
        <w:rPr>
          <w:sz w:val="28"/>
          <w:szCs w:val="28"/>
        </w:rPr>
        <w:t>(до 31.12.20</w:t>
      </w:r>
      <w:r w:rsidR="00114BC7" w:rsidRPr="009C6C5E">
        <w:rPr>
          <w:sz w:val="28"/>
          <w:szCs w:val="28"/>
        </w:rPr>
        <w:t>19</w:t>
      </w:r>
      <w:r w:rsidR="004D55C9" w:rsidRPr="009C6C5E">
        <w:rPr>
          <w:sz w:val="28"/>
          <w:szCs w:val="28"/>
        </w:rPr>
        <w:t xml:space="preserve"> года)</w:t>
      </w:r>
      <w:r w:rsidRPr="009C6C5E">
        <w:rPr>
          <w:sz w:val="28"/>
          <w:szCs w:val="28"/>
        </w:rPr>
        <w:t>.</w:t>
      </w:r>
      <w:r w:rsidRPr="009C6C5E">
        <w:rPr>
          <w:color w:val="000000"/>
          <w:sz w:val="28"/>
          <w:szCs w:val="28"/>
        </w:rPr>
        <w:t xml:space="preserve"> </w:t>
      </w:r>
    </w:p>
    <w:p w:rsidR="001A7632" w:rsidRPr="009C6C5E" w:rsidRDefault="003A1C2F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9C6C5E">
        <w:rPr>
          <w:color w:val="000000"/>
          <w:sz w:val="28"/>
          <w:szCs w:val="28"/>
        </w:rPr>
        <w:t>Предмет передачи</w:t>
      </w:r>
      <w:r w:rsidR="001A7632" w:rsidRPr="009C6C5E">
        <w:rPr>
          <w:color w:val="000000"/>
          <w:sz w:val="28"/>
          <w:szCs w:val="28"/>
        </w:rPr>
        <w:t>:</w:t>
      </w:r>
      <w:r w:rsidRPr="009C6C5E">
        <w:rPr>
          <w:color w:val="000000"/>
          <w:sz w:val="28"/>
          <w:szCs w:val="28"/>
        </w:rPr>
        <w:t xml:space="preserve"> </w:t>
      </w:r>
    </w:p>
    <w:p w:rsidR="003A1C2F" w:rsidRPr="009C6C5E" w:rsidRDefault="003A1C2F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9C6C5E">
        <w:rPr>
          <w:color w:val="000000"/>
          <w:sz w:val="28"/>
          <w:szCs w:val="28"/>
        </w:rPr>
        <w:t xml:space="preserve">– разработка сметной документации в рамках Муниципальной программы "Формирование современной городской среды муниципального образования </w:t>
      </w:r>
      <w:proofErr w:type="spellStart"/>
      <w:r w:rsidRPr="009C6C5E">
        <w:rPr>
          <w:color w:val="000000"/>
          <w:sz w:val="28"/>
          <w:szCs w:val="28"/>
        </w:rPr>
        <w:t>Панкрушихинский</w:t>
      </w:r>
      <w:proofErr w:type="spellEnd"/>
      <w:r w:rsidRPr="009C6C5E">
        <w:rPr>
          <w:color w:val="000000"/>
          <w:sz w:val="28"/>
          <w:szCs w:val="28"/>
        </w:rPr>
        <w:t xml:space="preserve"> сельсовет </w:t>
      </w:r>
      <w:proofErr w:type="spellStart"/>
      <w:r w:rsidRPr="009C6C5E">
        <w:rPr>
          <w:color w:val="000000"/>
          <w:sz w:val="28"/>
          <w:szCs w:val="28"/>
        </w:rPr>
        <w:t>Панкрушихинского</w:t>
      </w:r>
      <w:proofErr w:type="spellEnd"/>
      <w:r w:rsidRPr="009C6C5E">
        <w:rPr>
          <w:color w:val="000000"/>
          <w:sz w:val="28"/>
          <w:szCs w:val="28"/>
        </w:rPr>
        <w:t xml:space="preserve"> района Алтайского края на 2018-2022 годы" (благоустройс</w:t>
      </w:r>
      <w:r w:rsidR="001A7632" w:rsidRPr="009C6C5E">
        <w:rPr>
          <w:color w:val="000000"/>
          <w:sz w:val="28"/>
          <w:szCs w:val="28"/>
        </w:rPr>
        <w:t>тво улиц Партизанской, Зеленой);</w:t>
      </w:r>
    </w:p>
    <w:p w:rsidR="001A7632" w:rsidRPr="009C6C5E" w:rsidRDefault="001A7632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9C6C5E">
        <w:rPr>
          <w:sz w:val="28"/>
          <w:szCs w:val="28"/>
        </w:rPr>
        <w:t xml:space="preserve">- разработка сметной документации на освещение </w:t>
      </w:r>
      <w:proofErr w:type="spellStart"/>
      <w:r w:rsidRPr="009C6C5E">
        <w:rPr>
          <w:sz w:val="28"/>
          <w:szCs w:val="28"/>
        </w:rPr>
        <w:t>с.Панкрушиха</w:t>
      </w:r>
      <w:proofErr w:type="spellEnd"/>
      <w:r w:rsidRPr="009C6C5E">
        <w:rPr>
          <w:sz w:val="28"/>
          <w:szCs w:val="28"/>
        </w:rPr>
        <w:t>.</w:t>
      </w:r>
    </w:p>
    <w:p w:rsidR="004821FE" w:rsidRPr="009C6C5E" w:rsidRDefault="00114BC7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6C5E">
        <w:rPr>
          <w:color w:val="000000"/>
          <w:sz w:val="28"/>
          <w:szCs w:val="28"/>
        </w:rPr>
        <w:t>Утвердить Соглашение</w:t>
      </w:r>
      <w:r w:rsidR="004821FE" w:rsidRPr="009C6C5E">
        <w:rPr>
          <w:color w:val="000000"/>
          <w:sz w:val="28"/>
          <w:szCs w:val="28"/>
        </w:rPr>
        <w:t xml:space="preserve"> о </w:t>
      </w:r>
      <w:r w:rsidR="00115A3D" w:rsidRPr="009C6C5E">
        <w:rPr>
          <w:color w:val="000000"/>
          <w:sz w:val="28"/>
          <w:szCs w:val="28"/>
        </w:rPr>
        <w:t>принятии</w:t>
      </w:r>
      <w:r w:rsidR="004821FE" w:rsidRPr="009C6C5E">
        <w:rPr>
          <w:color w:val="000000"/>
          <w:sz w:val="28"/>
          <w:szCs w:val="28"/>
        </w:rPr>
        <w:t xml:space="preserve"> </w:t>
      </w:r>
      <w:r w:rsidR="004821FE" w:rsidRPr="009C6C5E">
        <w:rPr>
          <w:sz w:val="28"/>
          <w:szCs w:val="28"/>
        </w:rPr>
        <w:t>осуществления части полномочий по решению вопросов местного значения</w:t>
      </w:r>
      <w:r w:rsidR="004821FE" w:rsidRPr="009C6C5E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9C6C5E">
        <w:rPr>
          <w:rFonts w:eastAsia="Calibri"/>
          <w:sz w:val="28"/>
          <w:szCs w:val="28"/>
          <w:lang w:eastAsia="en-US"/>
        </w:rPr>
        <w:t>предусмотренных  пунктом</w:t>
      </w:r>
      <w:proofErr w:type="gramEnd"/>
      <w:r w:rsidRPr="009C6C5E">
        <w:rPr>
          <w:rFonts w:eastAsia="Calibri"/>
          <w:sz w:val="28"/>
          <w:szCs w:val="28"/>
          <w:lang w:eastAsia="en-US"/>
        </w:rPr>
        <w:t xml:space="preserve"> 1</w:t>
      </w:r>
      <w:r w:rsidR="00115A3D" w:rsidRPr="009C6C5E">
        <w:rPr>
          <w:rFonts w:eastAsia="Calibri"/>
          <w:sz w:val="28"/>
          <w:szCs w:val="28"/>
          <w:lang w:eastAsia="en-US"/>
        </w:rPr>
        <w:t>9</w:t>
      </w:r>
      <w:r w:rsidRPr="009C6C5E">
        <w:rPr>
          <w:rFonts w:eastAsia="Calibri"/>
          <w:sz w:val="28"/>
          <w:szCs w:val="28"/>
          <w:lang w:eastAsia="en-US"/>
        </w:rPr>
        <w:t xml:space="preserve"> части 1 статьи 1</w:t>
      </w:r>
      <w:r w:rsidR="00115A3D" w:rsidRPr="009C6C5E">
        <w:rPr>
          <w:rFonts w:eastAsia="Calibri"/>
          <w:sz w:val="28"/>
          <w:szCs w:val="28"/>
          <w:lang w:eastAsia="en-US"/>
        </w:rPr>
        <w:t>4</w:t>
      </w:r>
      <w:r w:rsidRPr="009C6C5E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9C6C5E">
        <w:rPr>
          <w:sz w:val="28"/>
          <w:szCs w:val="28"/>
        </w:rPr>
        <w:t>от 06.10.2003 № 131-ФЗ</w:t>
      </w:r>
      <w:r w:rsidRPr="009C6C5E">
        <w:rPr>
          <w:rFonts w:eastAsia="Calibri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9C6C5E">
        <w:rPr>
          <w:sz w:val="28"/>
          <w:szCs w:val="28"/>
        </w:rPr>
        <w:t xml:space="preserve">» </w:t>
      </w:r>
      <w:r w:rsidR="004821FE" w:rsidRPr="009C6C5E">
        <w:rPr>
          <w:sz w:val="28"/>
          <w:szCs w:val="28"/>
        </w:rPr>
        <w:t xml:space="preserve"> Администрацией </w:t>
      </w:r>
      <w:proofErr w:type="spellStart"/>
      <w:r w:rsidR="004821FE" w:rsidRPr="009C6C5E">
        <w:rPr>
          <w:sz w:val="28"/>
          <w:szCs w:val="28"/>
        </w:rPr>
        <w:t>Панкрушихинского</w:t>
      </w:r>
      <w:proofErr w:type="spellEnd"/>
      <w:r w:rsidR="004821FE" w:rsidRPr="009C6C5E">
        <w:rPr>
          <w:sz w:val="28"/>
          <w:szCs w:val="28"/>
        </w:rPr>
        <w:t xml:space="preserve"> района Алтайского края </w:t>
      </w:r>
      <w:r w:rsidR="00115A3D" w:rsidRPr="009C6C5E">
        <w:rPr>
          <w:sz w:val="28"/>
          <w:szCs w:val="28"/>
        </w:rPr>
        <w:t xml:space="preserve">от </w:t>
      </w:r>
      <w:r w:rsidR="004821FE" w:rsidRPr="009C6C5E">
        <w:rPr>
          <w:sz w:val="28"/>
          <w:szCs w:val="28"/>
        </w:rPr>
        <w:t xml:space="preserve">Администрации </w:t>
      </w:r>
      <w:proofErr w:type="spellStart"/>
      <w:r w:rsidR="00115A3D" w:rsidRPr="009C6C5E">
        <w:rPr>
          <w:sz w:val="28"/>
          <w:szCs w:val="28"/>
        </w:rPr>
        <w:t>Панкрушихинского</w:t>
      </w:r>
      <w:proofErr w:type="spellEnd"/>
      <w:r w:rsidR="004821FE" w:rsidRPr="009C6C5E">
        <w:rPr>
          <w:sz w:val="28"/>
          <w:szCs w:val="28"/>
        </w:rPr>
        <w:t xml:space="preserve"> сельсовета </w:t>
      </w:r>
      <w:proofErr w:type="spellStart"/>
      <w:r w:rsidR="004821FE" w:rsidRPr="009C6C5E">
        <w:rPr>
          <w:sz w:val="28"/>
          <w:szCs w:val="28"/>
        </w:rPr>
        <w:t>Панкрушихинского</w:t>
      </w:r>
      <w:proofErr w:type="spellEnd"/>
      <w:r w:rsidR="004821FE" w:rsidRPr="009C6C5E">
        <w:rPr>
          <w:sz w:val="28"/>
          <w:szCs w:val="28"/>
        </w:rPr>
        <w:t xml:space="preserve"> района Алтайского края (прилагается).</w:t>
      </w:r>
    </w:p>
    <w:p w:rsidR="001F28C0" w:rsidRPr="009C6C5E" w:rsidRDefault="001F28C0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6C5E">
        <w:rPr>
          <w:sz w:val="28"/>
          <w:szCs w:val="28"/>
        </w:rPr>
        <w:lastRenderedPageBreak/>
        <w:t>Настоящее решение вступает в силу с момента подписания и действует на правоотношения, возникшие с 01 марта 2019 года.</w:t>
      </w:r>
    </w:p>
    <w:p w:rsidR="00905497" w:rsidRPr="009C6C5E" w:rsidRDefault="00905497" w:rsidP="009054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6C5E">
        <w:rPr>
          <w:sz w:val="28"/>
          <w:szCs w:val="28"/>
        </w:rPr>
        <w:t xml:space="preserve">Обнародовать настоящее решение </w:t>
      </w:r>
      <w:r w:rsidR="00676D9F" w:rsidRPr="009C6C5E">
        <w:rPr>
          <w:sz w:val="28"/>
          <w:szCs w:val="28"/>
        </w:rPr>
        <w:t>на официальном сайте Администрации района</w:t>
      </w:r>
      <w:r w:rsidRPr="009C6C5E">
        <w:rPr>
          <w:sz w:val="28"/>
          <w:szCs w:val="28"/>
        </w:rPr>
        <w:t>.</w:t>
      </w:r>
    </w:p>
    <w:p w:rsidR="00905497" w:rsidRPr="009C6C5E" w:rsidRDefault="00905497" w:rsidP="009054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6C5E">
        <w:rPr>
          <w:sz w:val="28"/>
          <w:szCs w:val="28"/>
        </w:rPr>
        <w:t xml:space="preserve">Контроль за выполнением настоящего решения возложить на </w:t>
      </w:r>
      <w:proofErr w:type="gramStart"/>
      <w:r w:rsidRPr="009C6C5E">
        <w:rPr>
          <w:sz w:val="28"/>
          <w:szCs w:val="28"/>
        </w:rPr>
        <w:t>комиссию  по</w:t>
      </w:r>
      <w:proofErr w:type="gramEnd"/>
      <w:r w:rsidR="00A94141" w:rsidRPr="009C6C5E">
        <w:rPr>
          <w:sz w:val="28"/>
          <w:szCs w:val="28"/>
        </w:rPr>
        <w:t xml:space="preserve"> </w:t>
      </w:r>
      <w:r w:rsidRPr="009C6C5E">
        <w:rPr>
          <w:sz w:val="28"/>
          <w:szCs w:val="28"/>
        </w:rPr>
        <w:t>местному самоуправлению, законности, правопорядку, безопасности и правовым вопросам (</w:t>
      </w:r>
      <w:r w:rsidR="00311312" w:rsidRPr="009C6C5E">
        <w:rPr>
          <w:sz w:val="28"/>
          <w:szCs w:val="28"/>
        </w:rPr>
        <w:t>М.Г. Колесниченко</w:t>
      </w:r>
      <w:r w:rsidRPr="009C6C5E">
        <w:rPr>
          <w:sz w:val="28"/>
          <w:szCs w:val="28"/>
        </w:rPr>
        <w:t>).</w:t>
      </w:r>
    </w:p>
    <w:p w:rsidR="00905497" w:rsidRPr="009C6C5E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Pr="009C6C5E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9C6C5E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9C6C5E">
        <w:rPr>
          <w:sz w:val="28"/>
          <w:szCs w:val="28"/>
        </w:rPr>
        <w:t xml:space="preserve">Председатель </w:t>
      </w:r>
      <w:proofErr w:type="spellStart"/>
      <w:r w:rsidRPr="009C6C5E">
        <w:rPr>
          <w:sz w:val="28"/>
          <w:szCs w:val="28"/>
        </w:rPr>
        <w:t>Панкрушихинского</w:t>
      </w:r>
      <w:proofErr w:type="spellEnd"/>
    </w:p>
    <w:p w:rsidR="009A7E89" w:rsidRPr="009C6C5E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9C6C5E">
        <w:rPr>
          <w:sz w:val="28"/>
          <w:szCs w:val="28"/>
        </w:rPr>
        <w:t xml:space="preserve">районного Совета депутатов                                      </w:t>
      </w:r>
      <w:r w:rsidR="00115A3D" w:rsidRPr="009C6C5E">
        <w:rPr>
          <w:sz w:val="28"/>
          <w:szCs w:val="28"/>
        </w:rPr>
        <w:t xml:space="preserve">                </w:t>
      </w:r>
      <w:r w:rsidR="009C6C5E">
        <w:rPr>
          <w:sz w:val="28"/>
          <w:szCs w:val="28"/>
        </w:rPr>
        <w:t xml:space="preserve">        </w:t>
      </w:r>
      <w:r w:rsidRPr="009C6C5E">
        <w:rPr>
          <w:sz w:val="28"/>
          <w:szCs w:val="28"/>
        </w:rPr>
        <w:t xml:space="preserve"> </w:t>
      </w:r>
      <w:r w:rsidR="004821FE" w:rsidRPr="009C6C5E">
        <w:rPr>
          <w:sz w:val="28"/>
          <w:szCs w:val="28"/>
        </w:rPr>
        <w:t xml:space="preserve">Ж.В. </w:t>
      </w:r>
      <w:proofErr w:type="spellStart"/>
      <w:r w:rsidR="004821FE" w:rsidRPr="009C6C5E">
        <w:rPr>
          <w:sz w:val="28"/>
          <w:szCs w:val="28"/>
        </w:rPr>
        <w:t>Косинова</w:t>
      </w:r>
      <w:proofErr w:type="spellEnd"/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Pr="009C6C5E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D44837" w:rsidRPr="00D44837" w:rsidRDefault="00D44837" w:rsidP="00D4483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</w:t>
      </w:r>
      <w:bookmarkStart w:id="0" w:name="_GoBack"/>
      <w:bookmarkEnd w:id="0"/>
      <w:r w:rsidRPr="00D44837">
        <w:rPr>
          <w:sz w:val="26"/>
          <w:szCs w:val="26"/>
        </w:rPr>
        <w:t>Приложение</w:t>
      </w:r>
    </w:p>
    <w:p w:rsidR="00D44837" w:rsidRPr="00D44837" w:rsidRDefault="00D44837" w:rsidP="00D4483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D44837">
        <w:rPr>
          <w:sz w:val="26"/>
          <w:szCs w:val="26"/>
        </w:rPr>
        <w:t xml:space="preserve">к решению </w:t>
      </w:r>
    </w:p>
    <w:p w:rsidR="00D44837" w:rsidRPr="00D44837" w:rsidRDefault="00D44837" w:rsidP="00D4483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D44837">
        <w:rPr>
          <w:sz w:val="26"/>
          <w:szCs w:val="26"/>
        </w:rPr>
        <w:t xml:space="preserve">районного Совета депутатов </w:t>
      </w:r>
    </w:p>
    <w:p w:rsidR="00D44837" w:rsidRPr="00D44837" w:rsidRDefault="00D44837" w:rsidP="00D4483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proofErr w:type="spellStart"/>
      <w:r w:rsidRPr="00D44837">
        <w:rPr>
          <w:sz w:val="26"/>
          <w:szCs w:val="26"/>
        </w:rPr>
        <w:t>Панкрушихинского</w:t>
      </w:r>
      <w:proofErr w:type="spellEnd"/>
      <w:r w:rsidRPr="00D44837">
        <w:rPr>
          <w:sz w:val="26"/>
          <w:szCs w:val="26"/>
        </w:rPr>
        <w:t xml:space="preserve"> района</w:t>
      </w:r>
    </w:p>
    <w:p w:rsidR="00D44837" w:rsidRDefault="00D44837" w:rsidP="00D4483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D44837">
        <w:rPr>
          <w:sz w:val="26"/>
          <w:szCs w:val="26"/>
        </w:rPr>
        <w:t xml:space="preserve">от </w:t>
      </w:r>
      <w:r>
        <w:rPr>
          <w:sz w:val="26"/>
          <w:szCs w:val="26"/>
        </w:rPr>
        <w:t>25.07.</w:t>
      </w:r>
      <w:r w:rsidRPr="00D44837">
        <w:rPr>
          <w:sz w:val="26"/>
          <w:szCs w:val="26"/>
        </w:rPr>
        <w:t xml:space="preserve">2019 № </w:t>
      </w:r>
      <w:r>
        <w:rPr>
          <w:sz w:val="26"/>
          <w:szCs w:val="26"/>
        </w:rPr>
        <w:t>35РС</w:t>
      </w:r>
    </w:p>
    <w:p w:rsidR="00D44837" w:rsidRDefault="00D44837" w:rsidP="008E296C">
      <w:pPr>
        <w:jc w:val="center"/>
        <w:rPr>
          <w:rFonts w:eastAsiaTheme="minorHAnsi"/>
          <w:caps/>
          <w:sz w:val="25"/>
          <w:szCs w:val="25"/>
          <w:lang w:eastAsia="en-US"/>
        </w:rPr>
      </w:pPr>
      <w:r>
        <w:rPr>
          <w:rFonts w:eastAsiaTheme="minorHAnsi"/>
          <w:caps/>
          <w:sz w:val="25"/>
          <w:szCs w:val="25"/>
          <w:lang w:eastAsia="en-US"/>
        </w:rPr>
        <w:t xml:space="preserve">                                                                                                       </w:t>
      </w:r>
    </w:p>
    <w:p w:rsidR="00D44837" w:rsidRDefault="00D44837" w:rsidP="008E296C">
      <w:pPr>
        <w:jc w:val="center"/>
        <w:rPr>
          <w:rFonts w:eastAsiaTheme="minorHAnsi"/>
          <w:caps/>
          <w:sz w:val="25"/>
          <w:szCs w:val="25"/>
          <w:lang w:eastAsia="en-US"/>
        </w:rPr>
      </w:pPr>
      <w:r>
        <w:rPr>
          <w:rFonts w:eastAsiaTheme="minorHAnsi"/>
          <w:caps/>
          <w:sz w:val="25"/>
          <w:szCs w:val="25"/>
          <w:lang w:eastAsia="en-US"/>
        </w:rPr>
        <w:t xml:space="preserve">            </w:t>
      </w:r>
    </w:p>
    <w:p w:rsidR="008E296C" w:rsidRPr="008E296C" w:rsidRDefault="008E296C" w:rsidP="008E296C">
      <w:pPr>
        <w:jc w:val="center"/>
        <w:rPr>
          <w:rFonts w:eastAsiaTheme="minorHAnsi"/>
          <w:caps/>
          <w:sz w:val="25"/>
          <w:szCs w:val="25"/>
          <w:lang w:eastAsia="en-US"/>
        </w:rPr>
      </w:pPr>
      <w:r w:rsidRPr="008E296C">
        <w:rPr>
          <w:rFonts w:eastAsiaTheme="minorHAnsi"/>
          <w:caps/>
          <w:sz w:val="25"/>
          <w:szCs w:val="25"/>
          <w:lang w:eastAsia="en-US"/>
        </w:rPr>
        <w:t>СОГЛАШЕНИЕ</w:t>
      </w:r>
    </w:p>
    <w:p w:rsidR="008E296C" w:rsidRPr="008E296C" w:rsidRDefault="008E296C" w:rsidP="008E296C">
      <w:pPr>
        <w:jc w:val="center"/>
        <w:rPr>
          <w:rFonts w:eastAsiaTheme="minorHAnsi"/>
          <w:caps/>
          <w:sz w:val="25"/>
          <w:szCs w:val="25"/>
          <w:lang w:eastAsia="en-US"/>
        </w:rPr>
      </w:pPr>
      <w:r w:rsidRPr="008E296C">
        <w:rPr>
          <w:rFonts w:eastAsiaTheme="minorHAnsi"/>
          <w:caps/>
          <w:sz w:val="25"/>
          <w:szCs w:val="25"/>
          <w:lang w:eastAsia="en-US"/>
        </w:rPr>
        <w:t>О передаче Осуществления части полномочий по решению вопросов местного значения</w:t>
      </w:r>
    </w:p>
    <w:p w:rsidR="008E296C" w:rsidRPr="008E296C" w:rsidRDefault="008E296C" w:rsidP="008E296C">
      <w:pPr>
        <w:jc w:val="center"/>
        <w:rPr>
          <w:rFonts w:eastAsiaTheme="minorHAnsi"/>
          <w:caps/>
          <w:sz w:val="25"/>
          <w:szCs w:val="25"/>
          <w:lang w:eastAsia="en-US"/>
        </w:rPr>
      </w:pPr>
    </w:p>
    <w:p w:rsidR="008E296C" w:rsidRPr="008E296C" w:rsidRDefault="008E296C" w:rsidP="008E296C">
      <w:pPr>
        <w:jc w:val="right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«____»_________20__г.</w:t>
      </w:r>
    </w:p>
    <w:p w:rsidR="008E296C" w:rsidRPr="008E296C" w:rsidRDefault="008E296C" w:rsidP="008E296C">
      <w:pPr>
        <w:jc w:val="center"/>
        <w:rPr>
          <w:rFonts w:eastAsiaTheme="minorHAnsi"/>
          <w:caps/>
          <w:sz w:val="25"/>
          <w:szCs w:val="25"/>
          <w:lang w:eastAsia="en-US"/>
        </w:rPr>
      </w:pP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Администрация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Панкрушихинского</w:t>
      </w:r>
      <w:proofErr w:type="spellEnd"/>
      <w:r w:rsidRPr="008E296C">
        <w:rPr>
          <w:rFonts w:eastAsiaTheme="minorHAnsi"/>
          <w:i/>
          <w:sz w:val="25"/>
          <w:szCs w:val="25"/>
          <w:lang w:eastAsia="en-US"/>
        </w:rPr>
        <w:t xml:space="preserve"> </w:t>
      </w:r>
      <w:r w:rsidRPr="008E296C">
        <w:rPr>
          <w:rFonts w:eastAsiaTheme="minorHAnsi"/>
          <w:sz w:val="25"/>
          <w:szCs w:val="25"/>
          <w:lang w:eastAsia="en-US"/>
        </w:rPr>
        <w:t xml:space="preserve">района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Панкрушихинский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район Алтайского края,  с одной стороны, и Администрация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Панкрушихинского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сельсовета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Панкрушихинского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района  Алтайского края, именуемая в дальнейшем «Поселение», в лице главы Администрации сельсовета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Демонова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Виктора Филипповича, действующего на основании Устава муниципального образования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Панкрушихинский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сельсовет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Панкрушихинского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района Алтайского края, с другой стороны, вместе именуемые «Стороны», руководствуясь пунктом 4 </w:t>
      </w:r>
      <w:hyperlink r:id="rId5" w:history="1">
        <w:r w:rsidRPr="008E296C">
          <w:rPr>
            <w:rFonts w:eastAsiaTheme="minorHAnsi"/>
            <w:sz w:val="25"/>
            <w:szCs w:val="25"/>
            <w:lang w:eastAsia="en-US"/>
          </w:rPr>
          <w:t>статьи 15</w:t>
        </w:r>
      </w:hyperlink>
      <w:r w:rsidRPr="008E296C">
        <w:rPr>
          <w:rFonts w:eastAsiaTheme="minorHAnsi"/>
          <w:sz w:val="25"/>
          <w:szCs w:val="25"/>
          <w:lang w:eastAsia="en-US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8E296C">
          <w:rPr>
            <w:rFonts w:eastAsiaTheme="minorHAnsi"/>
            <w:sz w:val="25"/>
            <w:szCs w:val="25"/>
            <w:lang w:eastAsia="en-US"/>
          </w:rPr>
          <w:t>2003 г</w:t>
        </w:r>
      </w:smartTag>
      <w:r w:rsidRPr="008E296C">
        <w:rPr>
          <w:rFonts w:eastAsiaTheme="minorHAnsi"/>
          <w:sz w:val="25"/>
          <w:szCs w:val="25"/>
          <w:lang w:eastAsia="en-US"/>
        </w:rPr>
        <w:t xml:space="preserve">. N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Панкрушихинский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район Алтайского края, Уставом муниципального образования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Панкрушихинский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сельсовет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Панкрушихинского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района Алтайского края, заключили настоящее Соглашение о нижеследующем.</w:t>
      </w:r>
    </w:p>
    <w:p w:rsidR="008E296C" w:rsidRPr="008E296C" w:rsidRDefault="008E296C" w:rsidP="008E296C">
      <w:pPr>
        <w:ind w:firstLine="709"/>
        <w:jc w:val="center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ind w:firstLine="709"/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1. ПРЕДМЕТ СОГЛАШЕНИЯ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1. Предметом настоящего Соглашения является передача Поселения Району осуществления полномочий, </w:t>
      </w:r>
      <w:r w:rsidRPr="008E296C">
        <w:rPr>
          <w:rFonts w:eastAsia="Calibri"/>
          <w:sz w:val="25"/>
          <w:szCs w:val="25"/>
          <w:lang w:eastAsia="en-US"/>
        </w:rPr>
        <w:t xml:space="preserve">предусмотренных следующими пунктами Федерального закона </w:t>
      </w:r>
      <w:r w:rsidRPr="008E296C">
        <w:rPr>
          <w:rFonts w:eastAsiaTheme="minorHAnsi"/>
          <w:sz w:val="25"/>
          <w:szCs w:val="25"/>
          <w:lang w:eastAsia="en-US"/>
        </w:rPr>
        <w:t>от 06.10.2003 № 131-ФЗ «</w:t>
      </w:r>
      <w:r w:rsidRPr="008E296C">
        <w:rPr>
          <w:rFonts w:eastAsia="Calibri"/>
          <w:sz w:val="25"/>
          <w:szCs w:val="25"/>
          <w:lang w:eastAsia="en-US"/>
        </w:rPr>
        <w:t>Об общих принципах организации местного самоуправления в Российской Федерации</w:t>
      </w:r>
      <w:r w:rsidRPr="008E296C">
        <w:rPr>
          <w:rFonts w:eastAsiaTheme="minorHAnsi"/>
          <w:sz w:val="25"/>
          <w:szCs w:val="25"/>
          <w:lang w:eastAsia="en-US"/>
        </w:rPr>
        <w:t>»:</w:t>
      </w:r>
    </w:p>
    <w:p w:rsidR="008E296C" w:rsidRPr="008E296C" w:rsidRDefault="008E296C" w:rsidP="008E296C">
      <w:pPr>
        <w:numPr>
          <w:ilvl w:val="1"/>
          <w:numId w:val="6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sz w:val="25"/>
          <w:szCs w:val="25"/>
        </w:rPr>
      </w:pPr>
      <w:r w:rsidRPr="008E296C">
        <w:rPr>
          <w:rFonts w:eastAsia="Calibri"/>
          <w:sz w:val="25"/>
          <w:szCs w:val="25"/>
        </w:rPr>
        <w:t>пунктом 19 части 1 статьи 14 Федерального закона -</w:t>
      </w:r>
    </w:p>
    <w:p w:rsidR="008E296C" w:rsidRPr="008E296C" w:rsidRDefault="008E296C" w:rsidP="008E296C">
      <w:pPr>
        <w:tabs>
          <w:tab w:val="left" w:pos="1134"/>
        </w:tabs>
        <w:ind w:firstLine="709"/>
        <w:jc w:val="both"/>
        <w:rPr>
          <w:rFonts w:eastAsia="Calibri"/>
          <w:sz w:val="25"/>
          <w:szCs w:val="25"/>
        </w:rPr>
      </w:pPr>
      <w:r w:rsidRPr="008E296C">
        <w:rPr>
          <w:sz w:val="25"/>
          <w:szCs w:val="25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8E296C" w:rsidRPr="008E296C" w:rsidRDefault="008E296C" w:rsidP="008E296C">
      <w:pPr>
        <w:tabs>
          <w:tab w:val="left" w:pos="1134"/>
        </w:tabs>
        <w:ind w:firstLine="709"/>
        <w:rPr>
          <w:rFonts w:eastAsia="Calibri"/>
          <w:sz w:val="25"/>
          <w:szCs w:val="25"/>
        </w:rPr>
      </w:pPr>
    </w:p>
    <w:p w:rsidR="008E296C" w:rsidRPr="008E296C" w:rsidRDefault="008E296C" w:rsidP="008E296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 xml:space="preserve">Предметом передачи осуществляемых части полномочий является </w:t>
      </w:r>
    </w:p>
    <w:p w:rsidR="008E296C" w:rsidRPr="008E296C" w:rsidRDefault="008E296C" w:rsidP="008E296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 xml:space="preserve">- </w:t>
      </w:r>
      <w:r w:rsidRPr="008E296C">
        <w:rPr>
          <w:color w:val="000000"/>
          <w:sz w:val="26"/>
          <w:szCs w:val="26"/>
          <w:u w:val="single"/>
        </w:rPr>
        <w:t xml:space="preserve">разработка сметной документации в рамках Муниципальной программы "Формирование современной городской среды муниципального образования </w:t>
      </w:r>
      <w:proofErr w:type="spellStart"/>
      <w:r w:rsidRPr="008E296C">
        <w:rPr>
          <w:color w:val="000000"/>
          <w:sz w:val="26"/>
          <w:szCs w:val="26"/>
          <w:u w:val="single"/>
        </w:rPr>
        <w:t>Панкрушихинский</w:t>
      </w:r>
      <w:proofErr w:type="spellEnd"/>
      <w:r w:rsidRPr="008E296C">
        <w:rPr>
          <w:color w:val="000000"/>
          <w:sz w:val="26"/>
          <w:szCs w:val="26"/>
          <w:u w:val="single"/>
        </w:rPr>
        <w:t xml:space="preserve"> сельсовет </w:t>
      </w:r>
      <w:proofErr w:type="spellStart"/>
      <w:r w:rsidRPr="008E296C">
        <w:rPr>
          <w:color w:val="000000"/>
          <w:sz w:val="26"/>
          <w:szCs w:val="26"/>
          <w:u w:val="single"/>
        </w:rPr>
        <w:t>Панкрушихинского</w:t>
      </w:r>
      <w:proofErr w:type="spellEnd"/>
      <w:r w:rsidRPr="008E296C">
        <w:rPr>
          <w:color w:val="000000"/>
          <w:sz w:val="26"/>
          <w:szCs w:val="26"/>
          <w:u w:val="single"/>
        </w:rPr>
        <w:t xml:space="preserve"> района Алтайского края на 2018-2022 годы" на 2019 год (благоустройство улиц Партизанской, Зеленой)</w:t>
      </w:r>
      <w:r w:rsidRPr="008E296C">
        <w:rPr>
          <w:sz w:val="25"/>
          <w:szCs w:val="25"/>
        </w:rPr>
        <w:t>;</w:t>
      </w:r>
    </w:p>
    <w:p w:rsidR="008E296C" w:rsidRPr="008E296C" w:rsidRDefault="008E296C" w:rsidP="008E296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 xml:space="preserve">- </w:t>
      </w:r>
      <w:r w:rsidRPr="008E296C">
        <w:rPr>
          <w:sz w:val="25"/>
          <w:szCs w:val="25"/>
          <w:u w:val="single"/>
        </w:rPr>
        <w:t xml:space="preserve">разработка сметной документации на освещение </w:t>
      </w:r>
      <w:proofErr w:type="spellStart"/>
      <w:r w:rsidRPr="008E296C">
        <w:rPr>
          <w:sz w:val="25"/>
          <w:szCs w:val="25"/>
          <w:u w:val="single"/>
        </w:rPr>
        <w:t>с.Панкрушиха</w:t>
      </w:r>
      <w:proofErr w:type="spellEnd"/>
      <w:r w:rsidRPr="008E296C">
        <w:rPr>
          <w:sz w:val="25"/>
          <w:szCs w:val="25"/>
        </w:rPr>
        <w:t>.</w:t>
      </w:r>
    </w:p>
    <w:p w:rsidR="008E296C" w:rsidRPr="008E296C" w:rsidRDefault="008E296C" w:rsidP="008E296C">
      <w:pPr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 xml:space="preserve">Администрация </w:t>
      </w:r>
      <w:proofErr w:type="spellStart"/>
      <w:r w:rsidRPr="008E296C">
        <w:rPr>
          <w:sz w:val="25"/>
          <w:szCs w:val="25"/>
        </w:rPr>
        <w:t>Панкрушихинского</w:t>
      </w:r>
      <w:proofErr w:type="spellEnd"/>
      <w:r w:rsidRPr="008E296C">
        <w:rPr>
          <w:sz w:val="25"/>
          <w:szCs w:val="25"/>
        </w:rPr>
        <w:t xml:space="preserve"> района Алтайского края принимает указанные полномочия с 01.03.2019 года до 31.12.2019 года.</w:t>
      </w:r>
    </w:p>
    <w:p w:rsidR="008E296C" w:rsidRPr="008E296C" w:rsidRDefault="008E296C" w:rsidP="008E296C">
      <w:pPr>
        <w:ind w:firstLine="709"/>
        <w:jc w:val="both"/>
        <w:rPr>
          <w:rFonts w:eastAsia="Calibri"/>
          <w:sz w:val="25"/>
          <w:szCs w:val="25"/>
        </w:rPr>
      </w:pPr>
    </w:p>
    <w:p w:rsidR="008E296C" w:rsidRPr="008E296C" w:rsidRDefault="008E296C" w:rsidP="008E296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2. </w:t>
      </w:r>
      <w:r w:rsidRPr="008E296C">
        <w:rPr>
          <w:rFonts w:eastAsiaTheme="minorHAnsi"/>
          <w:color w:val="000000"/>
          <w:sz w:val="25"/>
          <w:szCs w:val="25"/>
          <w:lang w:eastAsia="en-US"/>
        </w:rPr>
        <w:t>Объем межбюджетных трансфертов, необходимых для осуществления передава</w:t>
      </w:r>
      <w:r w:rsidRPr="008E296C">
        <w:rPr>
          <w:rFonts w:eastAsiaTheme="minorHAnsi"/>
          <w:color w:val="000000"/>
          <w:sz w:val="25"/>
          <w:szCs w:val="25"/>
          <w:lang w:eastAsia="en-US"/>
        </w:rPr>
        <w:lastRenderedPageBreak/>
        <w:t xml:space="preserve">емых полномочий на весь период действия Соглашения составляет: </w:t>
      </w:r>
    </w:p>
    <w:p w:rsidR="008E296C" w:rsidRPr="008E296C" w:rsidRDefault="008E296C" w:rsidP="008E296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8E296C">
        <w:rPr>
          <w:rFonts w:eastAsiaTheme="minorHAnsi"/>
          <w:color w:val="000000"/>
          <w:sz w:val="25"/>
          <w:szCs w:val="25"/>
          <w:shd w:val="clear" w:color="auto" w:fill="FFFFFF"/>
          <w:lang w:eastAsia="en-US"/>
        </w:rPr>
        <w:t xml:space="preserve">- по </w:t>
      </w:r>
      <w:proofErr w:type="spellStart"/>
      <w:r w:rsidRPr="008E296C">
        <w:rPr>
          <w:rFonts w:eastAsiaTheme="minorHAnsi"/>
          <w:color w:val="000000"/>
          <w:sz w:val="25"/>
          <w:szCs w:val="25"/>
          <w:shd w:val="clear" w:color="auto" w:fill="FFFFFF"/>
          <w:lang w:eastAsia="en-US"/>
        </w:rPr>
        <w:t>п.п</w:t>
      </w:r>
      <w:proofErr w:type="spellEnd"/>
      <w:r w:rsidRPr="008E296C">
        <w:rPr>
          <w:rFonts w:eastAsiaTheme="minorHAnsi"/>
          <w:color w:val="000000"/>
          <w:sz w:val="25"/>
          <w:szCs w:val="25"/>
          <w:shd w:val="clear" w:color="auto" w:fill="FFFFFF"/>
          <w:lang w:eastAsia="en-US"/>
        </w:rPr>
        <w:t>. 1.1. Соглашения – 17 800 (семнадцать тысяч восемьсот)</w:t>
      </w:r>
      <w:r w:rsidRPr="008E296C">
        <w:rPr>
          <w:rFonts w:eastAsiaTheme="minorHAnsi"/>
          <w:color w:val="000000"/>
          <w:sz w:val="25"/>
          <w:szCs w:val="25"/>
          <w:lang w:eastAsia="en-US"/>
        </w:rPr>
        <w:t xml:space="preserve"> руб. 00 копеек;</w:t>
      </w:r>
    </w:p>
    <w:p w:rsidR="008E296C" w:rsidRPr="008E296C" w:rsidRDefault="008E296C" w:rsidP="008E296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5"/>
          <w:szCs w:val="25"/>
          <w:lang w:eastAsia="en-US"/>
        </w:rPr>
      </w:pPr>
      <w:r w:rsidRPr="008E296C">
        <w:rPr>
          <w:rFonts w:eastAsiaTheme="minorHAnsi"/>
          <w:color w:val="000000"/>
          <w:sz w:val="25"/>
          <w:szCs w:val="25"/>
          <w:lang w:eastAsia="en-US"/>
        </w:rPr>
        <w:t xml:space="preserve">                                          - 103 247 (сто три тысячи двести сорок семь) руб. 00 копеек;</w:t>
      </w:r>
    </w:p>
    <w:p w:rsidR="008E296C" w:rsidRPr="008E296C" w:rsidRDefault="008E296C" w:rsidP="008E296C">
      <w:pPr>
        <w:ind w:firstLine="709"/>
        <w:jc w:val="center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ind w:firstLine="709"/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2. ПРАВА И ОБЯЗАННОСТИ СТОРОН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1. Формирование, перечисление и учет межбюджетных трансфертов, предоставляемых из сельского бюджета бюджету района на реализацию полномочий, указанных в </w:t>
      </w:r>
      <w:hyperlink w:anchor="Par27" w:history="1">
        <w:r w:rsidRPr="008E296C">
          <w:rPr>
            <w:rFonts w:eastAsiaTheme="minorHAnsi"/>
            <w:color w:val="0000FF"/>
            <w:sz w:val="25"/>
            <w:szCs w:val="25"/>
            <w:lang w:eastAsia="en-US"/>
          </w:rPr>
          <w:t>разделе</w:t>
        </w:r>
      </w:hyperlink>
      <w:r w:rsidRPr="008E296C">
        <w:rPr>
          <w:rFonts w:eastAsiaTheme="minorHAnsi"/>
          <w:sz w:val="25"/>
          <w:szCs w:val="25"/>
          <w:lang w:eastAsia="en-US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8E296C" w:rsidRPr="008E296C" w:rsidRDefault="008E296C" w:rsidP="008E296C">
      <w:pPr>
        <w:ind w:left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2. Поселение вправе:</w:t>
      </w:r>
    </w:p>
    <w:p w:rsidR="008E296C" w:rsidRPr="008E296C" w:rsidRDefault="008E296C" w:rsidP="008E296C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 передавать имущество для осуществления переданных полномочий; </w:t>
      </w:r>
    </w:p>
    <w:p w:rsidR="008E296C" w:rsidRPr="008E296C" w:rsidRDefault="008E296C" w:rsidP="008E296C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денежных средств и имущества (в случае </w:t>
      </w:r>
      <w:proofErr w:type="gramStart"/>
      <w:r w:rsidRPr="008E296C">
        <w:rPr>
          <w:rFonts w:eastAsiaTheme="minorHAnsi"/>
          <w:sz w:val="25"/>
          <w:szCs w:val="25"/>
          <w:lang w:eastAsia="en-US"/>
        </w:rPr>
        <w:t>передачи  имущества</w:t>
      </w:r>
      <w:proofErr w:type="gramEnd"/>
      <w:r w:rsidRPr="008E296C">
        <w:rPr>
          <w:rFonts w:eastAsiaTheme="minorHAnsi"/>
          <w:sz w:val="25"/>
          <w:szCs w:val="25"/>
          <w:lang w:eastAsia="en-US"/>
        </w:rPr>
        <w:t>);</w:t>
      </w:r>
    </w:p>
    <w:p w:rsidR="008E296C" w:rsidRPr="008E296C" w:rsidRDefault="008E296C" w:rsidP="008E296C">
      <w:pPr>
        <w:numPr>
          <w:ilvl w:val="0"/>
          <w:numId w:val="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оказывать методическую помощь в осуществлении Районом переданных полномочий.</w:t>
      </w:r>
    </w:p>
    <w:p w:rsidR="008E296C" w:rsidRPr="008E296C" w:rsidRDefault="008E296C" w:rsidP="008E296C">
      <w:pPr>
        <w:ind w:left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3. Район обязан:</w:t>
      </w:r>
    </w:p>
    <w:p w:rsidR="008E296C" w:rsidRPr="008E296C" w:rsidRDefault="008E296C" w:rsidP="008E296C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осуществлять переданные полномочия в пределах предоставленных межбюджетных трансфертов;</w:t>
      </w:r>
    </w:p>
    <w:p w:rsidR="008E296C" w:rsidRPr="008E296C" w:rsidRDefault="008E296C" w:rsidP="008E296C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распоряжаться переданными ему финансовыми средствами по целевому назначению;</w:t>
      </w:r>
    </w:p>
    <w:p w:rsidR="008E296C" w:rsidRPr="008E296C" w:rsidRDefault="008E296C" w:rsidP="008E296C">
      <w:pPr>
        <w:numPr>
          <w:ilvl w:val="0"/>
          <w:numId w:val="5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использовании финансовых средств для исполнения переданных по настоящему Соглашению полномочий с подтверждающими документами</w:t>
      </w:r>
      <w:r w:rsidRPr="008E296C">
        <w:rPr>
          <w:rFonts w:eastAsiaTheme="minorHAnsi"/>
          <w:i/>
          <w:sz w:val="25"/>
          <w:szCs w:val="25"/>
          <w:lang w:eastAsia="en-US"/>
        </w:rPr>
        <w:t>.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4. Район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</w:t>
      </w:r>
    </w:p>
    <w:p w:rsidR="008E296C" w:rsidRPr="008E296C" w:rsidRDefault="008E296C" w:rsidP="008E296C">
      <w:pPr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>5. По истечению срока действия Соглашения межбюджетные трансферты подлежат уточнению:</w:t>
      </w:r>
    </w:p>
    <w:p w:rsidR="008E296C" w:rsidRPr="008E296C" w:rsidRDefault="008E296C" w:rsidP="008E296C">
      <w:pPr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>- в случае неиспользования подлежат возврату в районный бюджет;</w:t>
      </w:r>
    </w:p>
    <w:p w:rsidR="008E296C" w:rsidRPr="008E296C" w:rsidRDefault="008E296C" w:rsidP="008E296C">
      <w:pPr>
        <w:ind w:firstLine="709"/>
        <w:jc w:val="both"/>
        <w:rPr>
          <w:sz w:val="25"/>
          <w:szCs w:val="25"/>
        </w:rPr>
      </w:pPr>
      <w:r w:rsidRPr="008E296C">
        <w:rPr>
          <w:sz w:val="25"/>
          <w:szCs w:val="25"/>
        </w:rPr>
        <w:t>- в случае недостатка выделенных средств их размер подлежит уточнению.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3. ОСНОВАНИЯ И ПОРЯДОК ПРЕКРАЩЕНИЯ,</w:t>
      </w: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РАСТОРЖЕНИЯ, ПРОДЛЕНИЯ ИЛИ ПРИОСТАНОВЛЕНИЯ СОГЛАШЕНИЯ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8E296C" w:rsidRPr="008E296C" w:rsidRDefault="008E296C" w:rsidP="008E296C">
      <w:pPr>
        <w:ind w:left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2. Настоящее Соглашение может быть досрочно расторгнуто:</w:t>
      </w:r>
    </w:p>
    <w:p w:rsidR="008E296C" w:rsidRPr="008E296C" w:rsidRDefault="008E296C" w:rsidP="008E296C">
      <w:pPr>
        <w:ind w:left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1) по соглашению Сторон;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Рай</w:t>
      </w:r>
      <w:r w:rsidRPr="008E296C">
        <w:rPr>
          <w:rFonts w:eastAsiaTheme="minorHAnsi"/>
          <w:sz w:val="25"/>
          <w:szCs w:val="25"/>
          <w:lang w:eastAsia="en-US"/>
        </w:rPr>
        <w:lastRenderedPageBreak/>
        <w:t>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5. Уведомление о расторжении настоящего Соглашения в одностороннем порядке направляется другой Стороне в письменной форме за 30 календарных дней до даты предполагаемого прекращения действия Соглашения.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расторжении Соглашения может быть заявлено Стороной в суд.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7. При </w:t>
      </w:r>
      <w:proofErr w:type="gramStart"/>
      <w:r w:rsidRPr="008E296C">
        <w:rPr>
          <w:rFonts w:eastAsiaTheme="minorHAnsi"/>
          <w:sz w:val="25"/>
          <w:szCs w:val="25"/>
          <w:lang w:eastAsia="en-US"/>
        </w:rPr>
        <w:t>прекращении  действия</w:t>
      </w:r>
      <w:proofErr w:type="gramEnd"/>
      <w:r w:rsidRPr="008E296C">
        <w:rPr>
          <w:rFonts w:eastAsiaTheme="minorHAnsi"/>
          <w:sz w:val="25"/>
          <w:szCs w:val="25"/>
          <w:lang w:eastAsia="en-US"/>
        </w:rPr>
        <w:t xml:space="preserve">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8E296C" w:rsidRPr="008E296C" w:rsidRDefault="008E296C" w:rsidP="008E296C">
      <w:pPr>
        <w:ind w:left="709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4. ОТВЕТСТВЕННОСТЬ ЗА НАРУШЕНИЕ НАСТОЯЩЕГО СОГЛАШЕНИЯ</w:t>
      </w:r>
    </w:p>
    <w:p w:rsidR="008E296C" w:rsidRPr="008E296C" w:rsidRDefault="008E296C" w:rsidP="008E296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1. Установление факта ненадлежащего осуществления Районом принятых им полномочий является основанием для одностороннего расторжения данного соглашения. Расторжение Соглашения влечет за собой возврат перечисленных финансовых средств, за вычетом фактических расходов, подтвержденных документально, в 10-дневный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8E296C" w:rsidRPr="008E296C" w:rsidRDefault="008E296C" w:rsidP="008E296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В случае нецелевого использования межбюджетных трансфертов они подлежат возврату в районный бюджет.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2. В случае неисполнения либо ненадлежащего исполнения Районом своих </w:t>
      </w:r>
      <w:proofErr w:type="gramStart"/>
      <w:r w:rsidRPr="008E296C">
        <w:rPr>
          <w:rFonts w:eastAsiaTheme="minorHAnsi"/>
          <w:sz w:val="25"/>
          <w:szCs w:val="25"/>
          <w:lang w:eastAsia="en-US"/>
        </w:rPr>
        <w:t>обязательств  по</w:t>
      </w:r>
      <w:proofErr w:type="gramEnd"/>
      <w:r w:rsidRPr="008E296C">
        <w:rPr>
          <w:rFonts w:eastAsiaTheme="minorHAnsi"/>
          <w:sz w:val="25"/>
          <w:szCs w:val="25"/>
          <w:lang w:eastAsia="en-US"/>
        </w:rPr>
        <w:t xml:space="preserve"> настоящему Соглашению Район возмещает  Поселению понесенные убытки.</w:t>
      </w:r>
    </w:p>
    <w:p w:rsidR="008E296C" w:rsidRPr="008E296C" w:rsidRDefault="008E296C" w:rsidP="008E296C">
      <w:pPr>
        <w:ind w:firstLine="709"/>
        <w:contextualSpacing/>
        <w:jc w:val="both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5. ПОРЯДОК РАЗРЕШЕНИЯ СПОРОВ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 xml:space="preserve">2. В случае </w:t>
      </w:r>
      <w:proofErr w:type="spellStart"/>
      <w:r w:rsidRPr="008E296C">
        <w:rPr>
          <w:rFonts w:eastAsiaTheme="minorHAnsi"/>
          <w:sz w:val="25"/>
          <w:szCs w:val="25"/>
          <w:lang w:eastAsia="en-US"/>
        </w:rPr>
        <w:t>недостижения</w:t>
      </w:r>
      <w:proofErr w:type="spellEnd"/>
      <w:r w:rsidRPr="008E296C">
        <w:rPr>
          <w:rFonts w:eastAsiaTheme="minorHAnsi"/>
          <w:sz w:val="25"/>
          <w:szCs w:val="25"/>
          <w:lang w:eastAsia="en-US"/>
        </w:rPr>
        <w:t xml:space="preserve"> согласия спор подлежит рассмотрению судом в соответствии с действующим законодательством.</w:t>
      </w:r>
    </w:p>
    <w:p w:rsidR="008E296C" w:rsidRPr="008E296C" w:rsidRDefault="008E296C" w:rsidP="008E296C">
      <w:pPr>
        <w:jc w:val="both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6. ЗАКЛЮЧИТЕЛЬНЫЕ ПОЛОЖЕНИЯ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8E296C" w:rsidRPr="008E296C" w:rsidRDefault="008E296C" w:rsidP="008E296C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8E296C" w:rsidRPr="008E296C" w:rsidRDefault="008E296C" w:rsidP="008E296C">
      <w:pPr>
        <w:jc w:val="both"/>
        <w:rPr>
          <w:rFonts w:eastAsiaTheme="minorHAnsi"/>
          <w:sz w:val="25"/>
          <w:szCs w:val="25"/>
          <w:lang w:eastAsia="en-US"/>
        </w:rPr>
      </w:pP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7. РЕКВИЗИТЫ И ПОДПИСИ СТОРОН</w:t>
      </w:r>
    </w:p>
    <w:p w:rsidR="008E296C" w:rsidRPr="008E296C" w:rsidRDefault="008E296C" w:rsidP="008E296C">
      <w:pPr>
        <w:jc w:val="center"/>
        <w:rPr>
          <w:rFonts w:eastAsiaTheme="minorHAnsi"/>
          <w:sz w:val="25"/>
          <w:szCs w:val="25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296C" w:rsidRPr="008E296C" w:rsidTr="005E19D5">
        <w:tc>
          <w:tcPr>
            <w:tcW w:w="4785" w:type="dxa"/>
          </w:tcPr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Администрация </w:t>
            </w:r>
            <w:proofErr w:type="spellStart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>Панкрушихинского</w:t>
            </w:r>
            <w:proofErr w:type="spellEnd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 района Алтайского края</w:t>
            </w: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Юридический адрес: 658760 Алтайский почтовый адрес: 658760 Алтайский край, </w:t>
            </w:r>
            <w:proofErr w:type="spellStart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>Панкрушихинский</w:t>
            </w:r>
            <w:proofErr w:type="spellEnd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 район, с. Панкрушиха, ул. Ленина, 11</w:t>
            </w: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8E296C">
              <w:rPr>
                <w:rFonts w:eastAsiaTheme="minorHAnsi"/>
                <w:sz w:val="25"/>
                <w:szCs w:val="25"/>
                <w:lang w:eastAsia="en-US"/>
              </w:rPr>
              <w:t>ИНН 2262001301 КПП 226201001</w:t>
            </w: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8E296C">
              <w:rPr>
                <w:rFonts w:eastAsiaTheme="minorHAnsi"/>
                <w:sz w:val="25"/>
                <w:szCs w:val="25"/>
                <w:lang w:eastAsia="en-US"/>
              </w:rPr>
              <w:t>Глава района</w:t>
            </w:r>
          </w:p>
        </w:tc>
        <w:tc>
          <w:tcPr>
            <w:tcW w:w="4786" w:type="dxa"/>
          </w:tcPr>
          <w:p w:rsidR="008E296C" w:rsidRPr="008E296C" w:rsidRDefault="008E296C" w:rsidP="008E296C">
            <w:pPr>
              <w:rPr>
                <w:rFonts w:eastAsiaTheme="minorHAnsi"/>
                <w:color w:val="FF0000"/>
                <w:sz w:val="25"/>
                <w:szCs w:val="25"/>
                <w:lang w:eastAsia="en-US"/>
              </w:rPr>
            </w:pPr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Администрация </w:t>
            </w:r>
            <w:proofErr w:type="spellStart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>Панкрушихинского</w:t>
            </w:r>
            <w:proofErr w:type="spellEnd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 сельсовета </w:t>
            </w:r>
            <w:proofErr w:type="spellStart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>Панкрушихинского</w:t>
            </w:r>
            <w:proofErr w:type="spellEnd"/>
            <w:r w:rsidRPr="008E296C">
              <w:rPr>
                <w:rFonts w:eastAsiaTheme="minorHAnsi"/>
                <w:sz w:val="25"/>
                <w:szCs w:val="25"/>
                <w:lang w:eastAsia="en-US"/>
              </w:rPr>
              <w:t xml:space="preserve"> района Алтайского края</w:t>
            </w: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8E296C" w:rsidRPr="008E296C" w:rsidRDefault="008E296C" w:rsidP="008E296C">
            <w:pPr>
              <w:rPr>
                <w:rFonts w:eastAsiaTheme="minorHAnsi"/>
                <w:sz w:val="25"/>
                <w:szCs w:val="25"/>
                <w:lang w:eastAsia="en-US"/>
              </w:rPr>
            </w:pPr>
            <w:r w:rsidRPr="008E296C">
              <w:rPr>
                <w:rFonts w:eastAsiaTheme="minorHAnsi"/>
                <w:sz w:val="25"/>
                <w:szCs w:val="25"/>
                <w:lang w:eastAsia="en-US"/>
              </w:rPr>
              <w:t>__________________________________</w:t>
            </w:r>
          </w:p>
        </w:tc>
      </w:tr>
    </w:tbl>
    <w:p w:rsidR="008E296C" w:rsidRPr="008E296C" w:rsidRDefault="008E296C" w:rsidP="008E296C">
      <w:pPr>
        <w:rPr>
          <w:rFonts w:eastAsiaTheme="minorHAnsi"/>
          <w:sz w:val="25"/>
          <w:szCs w:val="25"/>
          <w:lang w:eastAsia="en-US"/>
        </w:rPr>
      </w:pPr>
      <w:r w:rsidRPr="008E296C">
        <w:rPr>
          <w:rFonts w:eastAsiaTheme="minorHAnsi"/>
          <w:sz w:val="25"/>
          <w:szCs w:val="25"/>
          <w:lang w:eastAsia="en-US"/>
        </w:rPr>
        <w:t>_________________ /Д.В. Васильев                _________________ / Д.В. Демонов/</w:t>
      </w: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8E296C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8E296C" w:rsidRPr="00115A3D" w:rsidRDefault="008E296C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sectPr w:rsidR="008E296C" w:rsidRPr="00115A3D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83F84"/>
    <w:rsid w:val="000F3DF6"/>
    <w:rsid w:val="00102B9D"/>
    <w:rsid w:val="00114BC7"/>
    <w:rsid w:val="00115A3D"/>
    <w:rsid w:val="00151DFF"/>
    <w:rsid w:val="00175A98"/>
    <w:rsid w:val="001A7632"/>
    <w:rsid w:val="001F28C0"/>
    <w:rsid w:val="0020430A"/>
    <w:rsid w:val="00226461"/>
    <w:rsid w:val="002C7000"/>
    <w:rsid w:val="0030501F"/>
    <w:rsid w:val="00311312"/>
    <w:rsid w:val="003A1C2F"/>
    <w:rsid w:val="003C51C5"/>
    <w:rsid w:val="003F37DF"/>
    <w:rsid w:val="004821FE"/>
    <w:rsid w:val="004D55C9"/>
    <w:rsid w:val="00521061"/>
    <w:rsid w:val="005713C4"/>
    <w:rsid w:val="005761E8"/>
    <w:rsid w:val="005C2C2E"/>
    <w:rsid w:val="00670CFD"/>
    <w:rsid w:val="00676D9F"/>
    <w:rsid w:val="007B39CE"/>
    <w:rsid w:val="007D4F2C"/>
    <w:rsid w:val="00892F93"/>
    <w:rsid w:val="008E296C"/>
    <w:rsid w:val="00905497"/>
    <w:rsid w:val="009A7E89"/>
    <w:rsid w:val="009B14B6"/>
    <w:rsid w:val="009C6C5E"/>
    <w:rsid w:val="009D2BB5"/>
    <w:rsid w:val="00A31331"/>
    <w:rsid w:val="00A94141"/>
    <w:rsid w:val="00B15A19"/>
    <w:rsid w:val="00CC5C19"/>
    <w:rsid w:val="00D44837"/>
    <w:rsid w:val="00DB4C41"/>
    <w:rsid w:val="00DC0630"/>
    <w:rsid w:val="00E06409"/>
    <w:rsid w:val="00E64DAD"/>
    <w:rsid w:val="00E815F9"/>
    <w:rsid w:val="00F37F40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81079A8-F821-4FC0-A440-4EC8991D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8E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37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7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99BE16ABBD9D5B054864BB08BCBEAE3382FC5D59FF6E0CE830AD1A7DC204ACA33465EABAA07335D771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6</cp:revision>
  <cp:lastPrinted>2019-07-24T09:42:00Z</cp:lastPrinted>
  <dcterms:created xsi:type="dcterms:W3CDTF">2019-07-08T10:26:00Z</dcterms:created>
  <dcterms:modified xsi:type="dcterms:W3CDTF">2019-07-25T08:35:00Z</dcterms:modified>
</cp:coreProperties>
</file>